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17" w:rsidRPr="00734717" w:rsidRDefault="00734717" w:rsidP="00734717">
      <w:pPr>
        <w:shd w:val="clear" w:color="auto" w:fill="FFFFFF"/>
        <w:spacing w:after="240"/>
        <w:outlineLvl w:val="0"/>
        <w:rPr>
          <w:rFonts w:ascii="Arial" w:hAnsi="Arial" w:cs="Arial"/>
          <w:bCs/>
          <w:color w:val="000000"/>
          <w:kern w:val="36"/>
          <w:sz w:val="57"/>
          <w:szCs w:val="57"/>
        </w:rPr>
      </w:pPr>
      <w:bookmarkStart w:id="0" w:name="_GoBack"/>
      <w:bookmarkEnd w:id="0"/>
      <w:r w:rsidRPr="00734717">
        <w:rPr>
          <w:rFonts w:ascii="Arial" w:hAnsi="Arial" w:cs="Arial"/>
          <w:bCs/>
          <w:color w:val="000000"/>
          <w:kern w:val="36"/>
          <w:sz w:val="57"/>
          <w:szCs w:val="57"/>
        </w:rPr>
        <w:t>Рыбацкая хитрость. Как пожарить любую рыбу с хрустящей корочкой</w:t>
      </w:r>
    </w:p>
    <w:p w:rsidR="00734717" w:rsidRPr="00734717" w:rsidRDefault="00734717" w:rsidP="00734717">
      <w:pPr>
        <w:shd w:val="clear" w:color="auto" w:fill="FFFFFF"/>
        <w:rPr>
          <w:rFonts w:ascii="Arial" w:hAnsi="Arial" w:cs="Arial"/>
          <w:b w:val="0"/>
          <w:color w:val="000000"/>
          <w:sz w:val="26"/>
          <w:szCs w:val="26"/>
        </w:rPr>
      </w:pPr>
      <w:r w:rsidRPr="00734717">
        <w:rPr>
          <w:rFonts w:ascii="Arial" w:hAnsi="Arial" w:cs="Arial"/>
          <w:b w:val="0"/>
          <w:noProof/>
          <w:color w:val="000000"/>
          <w:sz w:val="26"/>
          <w:szCs w:val="26"/>
        </w:rPr>
        <w:drawing>
          <wp:inline distT="0" distB="0" distL="0" distR="0" wp14:anchorId="4F03E163" wp14:editId="1D76A433">
            <wp:extent cx="5715000" cy="3368040"/>
            <wp:effectExtent l="0" t="0" r="0" b="3810"/>
            <wp:docPr id="1" name="Рисунок 1" descr="https://avatars.mds.yandex.net/get-zen_doc/198938/pub_5b8cc14b419fdb00abb9e966_5b8cc1821f845300ab3ba37b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8938/pub_5b8cc14b419fdb00abb9e966_5b8cc1821f845300ab3ba37b/scale_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17" w:rsidRPr="00734717" w:rsidRDefault="00734717" w:rsidP="00734717">
      <w:pPr>
        <w:shd w:val="clear" w:color="auto" w:fill="FFFFFF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34717">
        <w:rPr>
          <w:rFonts w:ascii="Arial" w:hAnsi="Arial" w:cs="Arial"/>
          <w:b w:val="0"/>
          <w:color w:val="000000"/>
          <w:sz w:val="26"/>
          <w:szCs w:val="26"/>
        </w:rPr>
        <w:t>Практически каждый рыболов умеет не только ловить, но и вкусно готовить, пойманную собственными руками, рыбу. Если не уметь готовить рыбу, то зачем ее тогда ловить? Если домашние не станут ее кушать? А потому рыболовы является превосходными кулинарами, как минимум в приготовлении рыбных блюд.  </w:t>
      </w:r>
    </w:p>
    <w:p w:rsidR="00734717" w:rsidRPr="00734717" w:rsidRDefault="00734717" w:rsidP="00734717">
      <w:pPr>
        <w:shd w:val="clear" w:color="auto" w:fill="FFFFFF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34717">
        <w:rPr>
          <w:rFonts w:ascii="Arial" w:hAnsi="Arial" w:cs="Arial"/>
          <w:b w:val="0"/>
          <w:color w:val="000000"/>
          <w:sz w:val="26"/>
          <w:szCs w:val="26"/>
        </w:rPr>
        <w:t>В данной статье и расскажем, как можно пожарить рыбу на обычной сковороде, чтобы рыбка получилась невероятно вкусная с аппетитной корочкой, в общем, пальчики оближешь.</w:t>
      </w:r>
    </w:p>
    <w:p w:rsidR="00734717" w:rsidRPr="00734717" w:rsidRDefault="00734717" w:rsidP="00734717">
      <w:pPr>
        <w:shd w:val="clear" w:color="auto" w:fill="FFFFFF"/>
        <w:spacing w:before="630" w:after="120"/>
        <w:outlineLvl w:val="1"/>
        <w:rPr>
          <w:rFonts w:ascii="Arial" w:hAnsi="Arial" w:cs="Arial"/>
          <w:bCs/>
          <w:color w:val="000000"/>
          <w:sz w:val="42"/>
          <w:szCs w:val="42"/>
        </w:rPr>
      </w:pPr>
      <w:r w:rsidRPr="00734717">
        <w:rPr>
          <w:rFonts w:ascii="Arial" w:hAnsi="Arial" w:cs="Arial"/>
          <w:bCs/>
          <w:color w:val="000000"/>
          <w:sz w:val="42"/>
          <w:szCs w:val="42"/>
        </w:rPr>
        <w:t>Мука из кукурузы</w:t>
      </w:r>
    </w:p>
    <w:p w:rsidR="00734717" w:rsidRPr="00734717" w:rsidRDefault="00734717" w:rsidP="00734717">
      <w:pPr>
        <w:shd w:val="clear" w:color="auto" w:fill="FFFFFF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34717">
        <w:rPr>
          <w:rFonts w:ascii="Arial" w:hAnsi="Arial" w:cs="Arial"/>
          <w:b w:val="0"/>
          <w:color w:val="000000"/>
          <w:sz w:val="26"/>
          <w:szCs w:val="26"/>
        </w:rPr>
        <w:t xml:space="preserve">Не у каждой хозяйки на кухне стоит в шкафу кукурузная мука. А зря, жареная рыба или порадует домочадцев аппетитной хрустящей корочкой, если предварительно ее обвалять в муке из кукурузы. Блюдо получается очень вкусным, корочка – с необычным рыжеватым цветом, что делает рыбку более аппетитной. Самое главное, что </w:t>
      </w:r>
      <w:proofErr w:type="gramStart"/>
      <w:r w:rsidRPr="00734717">
        <w:rPr>
          <w:rFonts w:ascii="Arial" w:hAnsi="Arial" w:cs="Arial"/>
          <w:b w:val="0"/>
          <w:color w:val="000000"/>
          <w:sz w:val="26"/>
          <w:szCs w:val="26"/>
        </w:rPr>
        <w:t xml:space="preserve">во время </w:t>
      </w:r>
      <w:proofErr w:type="gramEnd"/>
      <w:r w:rsidRPr="00734717">
        <w:rPr>
          <w:rFonts w:ascii="Arial" w:hAnsi="Arial" w:cs="Arial"/>
          <w:b w:val="0"/>
          <w:color w:val="000000"/>
          <w:sz w:val="26"/>
          <w:szCs w:val="26"/>
        </w:rPr>
        <w:t>жарки рыба не будет подгорать и чадить. Мука из кукурузы в отличие от пшеничной сохранит все соки рыбы. Советуем попробовать заменить пшеничную муку на кукурузную.</w:t>
      </w:r>
    </w:p>
    <w:p w:rsidR="00734717" w:rsidRPr="00734717" w:rsidRDefault="00734717" w:rsidP="00734717">
      <w:pPr>
        <w:shd w:val="clear" w:color="auto" w:fill="FFFFFF"/>
        <w:rPr>
          <w:rFonts w:ascii="Arial" w:hAnsi="Arial" w:cs="Arial"/>
          <w:b w:val="0"/>
          <w:color w:val="000000"/>
          <w:sz w:val="26"/>
          <w:szCs w:val="26"/>
        </w:rPr>
      </w:pPr>
      <w:r w:rsidRPr="00734717">
        <w:rPr>
          <w:rFonts w:ascii="Arial" w:hAnsi="Arial" w:cs="Arial"/>
          <w:b w:val="0"/>
          <w:noProof/>
          <w:color w:val="000000"/>
          <w:sz w:val="26"/>
          <w:szCs w:val="26"/>
        </w:rPr>
        <w:lastRenderedPageBreak/>
        <w:drawing>
          <wp:inline distT="0" distB="0" distL="0" distR="0" wp14:anchorId="62EA80A8" wp14:editId="66474D18">
            <wp:extent cx="5715000" cy="3550920"/>
            <wp:effectExtent l="0" t="0" r="0" b="0"/>
            <wp:docPr id="2" name="Рисунок 2" descr="https://avatars.mds.yandex.net/get-zen_doc/96748/pub_5b8cc14b419fdb00abb9e966_5b8cc197a2313f00ab0a9d86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6748/pub_5b8cc14b419fdb00abb9e966_5b8cc197a2313f00ab0a9d86/scale_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17" w:rsidRPr="00734717" w:rsidRDefault="00734717" w:rsidP="00734717">
      <w:pPr>
        <w:shd w:val="clear" w:color="auto" w:fill="FFFFFF"/>
        <w:spacing w:before="630" w:after="120"/>
        <w:outlineLvl w:val="1"/>
        <w:rPr>
          <w:rFonts w:ascii="Arial" w:hAnsi="Arial" w:cs="Arial"/>
          <w:bCs/>
          <w:color w:val="000000"/>
          <w:sz w:val="42"/>
          <w:szCs w:val="42"/>
        </w:rPr>
      </w:pPr>
      <w:r w:rsidRPr="00734717">
        <w:rPr>
          <w:rFonts w:ascii="Arial" w:hAnsi="Arial" w:cs="Arial"/>
          <w:bCs/>
          <w:color w:val="000000"/>
          <w:sz w:val="42"/>
          <w:szCs w:val="42"/>
        </w:rPr>
        <w:t>Манка вместо кукурузы</w:t>
      </w:r>
    </w:p>
    <w:p w:rsidR="00734717" w:rsidRPr="00734717" w:rsidRDefault="00734717" w:rsidP="00734717">
      <w:pPr>
        <w:shd w:val="clear" w:color="auto" w:fill="FFFFFF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34717">
        <w:rPr>
          <w:rFonts w:ascii="Arial" w:hAnsi="Arial" w:cs="Arial"/>
          <w:b w:val="0"/>
          <w:color w:val="000000"/>
          <w:sz w:val="26"/>
          <w:szCs w:val="26"/>
        </w:rPr>
        <w:t>Конечно, некоторые возмутятся, в продаже кукурузная мука есть не всегда и не везде. Что же делать? Можно воспользоваться другим вариантом: филе разделанной рыбы опустить во взбитое ранее яйцо. Не забудьте, прежде его хорошенько посолить, можно даже пересолить. Затем каждый кусочек обваливают в смеси, которая была приготовлена из манки и пшеничной муки в соотношениях 50:50. Потом их обваливают и жарят на раскаленной сковороде. Таким образом, корочка у рыбы получается, что надо. Соки ее сохраняются. Использовав такую панировку, даже недорогая рыба может стать вкусным деликатесом.</w:t>
      </w:r>
    </w:p>
    <w:p w:rsidR="00752CEA" w:rsidRPr="008B3DA2" w:rsidRDefault="00752CEA" w:rsidP="00AF3743">
      <w:pPr>
        <w:pStyle w:val="aa"/>
        <w:ind w:left="360"/>
        <w:jc w:val="both"/>
        <w:rPr>
          <w:b w:val="0"/>
          <w:sz w:val="28"/>
          <w:szCs w:val="28"/>
        </w:rPr>
      </w:pPr>
    </w:p>
    <w:sectPr w:rsidR="00752CEA" w:rsidRPr="008B3DA2" w:rsidSect="00301110">
      <w:pgSz w:w="12240" w:h="15840" w:code="1"/>
      <w:pgMar w:top="1134" w:right="900" w:bottom="851" w:left="1560" w:header="720" w:footer="720" w:gutter="0"/>
      <w:cols w:space="708"/>
      <w:titlePg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D87EC8"/>
    <w:multiLevelType w:val="hybridMultilevel"/>
    <w:tmpl w:val="74C0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361"/>
  <w:drawingGridVerticalSpacing w:val="246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D"/>
    <w:rsid w:val="001E29ED"/>
    <w:rsid w:val="00301110"/>
    <w:rsid w:val="00385C9B"/>
    <w:rsid w:val="0049790E"/>
    <w:rsid w:val="004B2050"/>
    <w:rsid w:val="005A16B9"/>
    <w:rsid w:val="0063634A"/>
    <w:rsid w:val="006A27AC"/>
    <w:rsid w:val="00734717"/>
    <w:rsid w:val="00752CEA"/>
    <w:rsid w:val="007B656C"/>
    <w:rsid w:val="008B3DA2"/>
    <w:rsid w:val="00992562"/>
    <w:rsid w:val="009A6329"/>
    <w:rsid w:val="009C10B6"/>
    <w:rsid w:val="00AF3743"/>
    <w:rsid w:val="00E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33063-A99E-4510-B86F-3E20843D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B6"/>
    <w:rPr>
      <w:b/>
      <w:sz w:val="36"/>
      <w:szCs w:val="36"/>
    </w:rPr>
  </w:style>
  <w:style w:type="paragraph" w:styleId="1">
    <w:name w:val="heading 1"/>
    <w:basedOn w:val="a"/>
    <w:link w:val="10"/>
    <w:qFormat/>
    <w:rsid w:val="009C10B6"/>
    <w:pPr>
      <w:outlineLvl w:val="0"/>
    </w:pPr>
    <w:rPr>
      <w:b w:val="0"/>
      <w:kern w:val="36"/>
      <w:sz w:val="46"/>
      <w:szCs w:val="46"/>
    </w:rPr>
  </w:style>
  <w:style w:type="paragraph" w:styleId="2">
    <w:name w:val="heading 2"/>
    <w:basedOn w:val="a"/>
    <w:next w:val="a"/>
    <w:link w:val="20"/>
    <w:qFormat/>
    <w:rsid w:val="009C10B6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56C"/>
    <w:rPr>
      <w:kern w:val="36"/>
      <w:sz w:val="46"/>
      <w:szCs w:val="46"/>
    </w:rPr>
  </w:style>
  <w:style w:type="paragraph" w:styleId="a3">
    <w:name w:val="Title"/>
    <w:basedOn w:val="a"/>
    <w:link w:val="a4"/>
    <w:qFormat/>
    <w:rsid w:val="007B65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B65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4979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5"/>
    <w:rsid w:val="0049790E"/>
    <w:rPr>
      <w:rFonts w:asciiTheme="majorHAnsi" w:eastAsiaTheme="majorEastAsia" w:hAnsiTheme="majorHAnsi" w:cstheme="majorBidi"/>
      <w:b/>
      <w:sz w:val="24"/>
      <w:szCs w:val="24"/>
    </w:rPr>
  </w:style>
  <w:style w:type="paragraph" w:styleId="a6">
    <w:name w:val="Body Text"/>
    <w:basedOn w:val="a"/>
    <w:link w:val="a8"/>
    <w:rsid w:val="0049790E"/>
    <w:pPr>
      <w:spacing w:after="120"/>
    </w:pPr>
  </w:style>
  <w:style w:type="character" w:customStyle="1" w:styleId="a8">
    <w:name w:val="Основной текст Знак"/>
    <w:basedOn w:val="a0"/>
    <w:link w:val="a6"/>
    <w:rsid w:val="0049790E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10B6"/>
    <w:rPr>
      <w:rFonts w:ascii="Arial" w:hAnsi="Arial" w:cs="Arial"/>
      <w:b/>
      <w:bCs/>
      <w:i/>
      <w:iCs/>
      <w:sz w:val="28"/>
      <w:szCs w:val="28"/>
    </w:rPr>
  </w:style>
  <w:style w:type="character" w:styleId="a9">
    <w:name w:val="Strong"/>
    <w:qFormat/>
    <w:rsid w:val="009C10B6"/>
    <w:rPr>
      <w:b/>
      <w:bCs/>
    </w:rPr>
  </w:style>
  <w:style w:type="paragraph" w:styleId="aa">
    <w:name w:val="List Paragraph"/>
    <w:basedOn w:val="a"/>
    <w:uiPriority w:val="34"/>
    <w:qFormat/>
    <w:rsid w:val="001E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80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82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2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76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20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2018-11-13T11:52:00Z</dcterms:created>
  <dcterms:modified xsi:type="dcterms:W3CDTF">2018-11-13T11:52:00Z</dcterms:modified>
</cp:coreProperties>
</file>